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A4" w:rsidRDefault="005B6AA4" w:rsidP="005B6AA4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5B6AA4" w:rsidRDefault="005B6AA4" w:rsidP="005B6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5B6AA4" w:rsidRDefault="005B6AA4" w:rsidP="005B6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5B6AA4" w:rsidRDefault="005B6AA4" w:rsidP="005B6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961712" w:rsidRDefault="003250C7" w:rsidP="003250C7"/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42"/>
        <w:gridCol w:w="4729"/>
      </w:tblGrid>
      <w:tr w:rsidR="003250C7" w:rsidRPr="00961712" w:rsidTr="005F4BFA">
        <w:tc>
          <w:tcPr>
            <w:tcW w:w="5069" w:type="dxa"/>
          </w:tcPr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РАССМОТРЕНО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на заседании ПЦК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Протокол № ________ </w:t>
            </w:r>
          </w:p>
          <w:p w:rsidR="003250C7" w:rsidRPr="00961712" w:rsidRDefault="002D7BEF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от </w:t>
            </w:r>
            <w:r w:rsidR="005B6AA4">
              <w:rPr>
                <w:lang w:eastAsia="en-US"/>
              </w:rPr>
              <w:t>«____»_________________2021</w:t>
            </w:r>
            <w:r w:rsidR="0005118B" w:rsidRPr="00961712">
              <w:rPr>
                <w:lang w:eastAsia="en-US"/>
              </w:rPr>
              <w:t xml:space="preserve"> </w:t>
            </w:r>
            <w:r w:rsidR="003250C7" w:rsidRPr="00961712">
              <w:rPr>
                <w:lang w:eastAsia="en-US"/>
              </w:rPr>
              <w:t xml:space="preserve">г.  </w:t>
            </w:r>
          </w:p>
          <w:p w:rsidR="003250C7" w:rsidRPr="00961712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961712" w:rsidRDefault="003250C7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УТВЕРЖДАЮ</w:t>
            </w:r>
          </w:p>
          <w:p w:rsidR="003250C7" w:rsidRPr="00961712" w:rsidRDefault="00B92A28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зам. директора </w:t>
            </w:r>
            <w:r w:rsidR="00961712" w:rsidRPr="00961712">
              <w:rPr>
                <w:lang w:eastAsia="en-US"/>
              </w:rPr>
              <w:t>по УПР</w:t>
            </w:r>
          </w:p>
          <w:p w:rsidR="003250C7" w:rsidRPr="00961712" w:rsidRDefault="00961712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________ В.А. Стулова</w:t>
            </w:r>
          </w:p>
          <w:p w:rsidR="003250C7" w:rsidRPr="00961712" w:rsidRDefault="005B6AA4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  <w:r w:rsidR="00044E15" w:rsidRPr="00961712">
              <w:rPr>
                <w:lang w:eastAsia="en-US"/>
              </w:rPr>
              <w:t>г.</w:t>
            </w:r>
            <w:r w:rsidR="003250C7" w:rsidRPr="00961712">
              <w:rPr>
                <w:lang w:eastAsia="en-US"/>
              </w:rPr>
              <w:t xml:space="preserve">  </w:t>
            </w:r>
          </w:p>
        </w:tc>
      </w:tr>
    </w:tbl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961712" w:rsidRDefault="003250C7" w:rsidP="00F9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</w:rPr>
      </w:pPr>
      <w:r w:rsidRPr="00961712">
        <w:rPr>
          <w:b/>
          <w:caps/>
          <w:sz w:val="28"/>
          <w:szCs w:val="28"/>
        </w:rPr>
        <w:t>рабочая ПРОГРАММа УЧЕБНОЙ ДИСЦИПЛИНЫ</w:t>
      </w:r>
    </w:p>
    <w:p w:rsidR="00863EA8" w:rsidRPr="00961712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863EA8" w:rsidRPr="003B440B" w:rsidRDefault="00747570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sz w:val="36"/>
          <w:szCs w:val="36"/>
        </w:rPr>
        <w:t>Спецрисунок</w:t>
      </w:r>
      <w:r w:rsidR="003250C7" w:rsidRPr="003B440B">
        <w:rPr>
          <w:b/>
          <w:sz w:val="36"/>
          <w:szCs w:val="36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36"/>
          <w:szCs w:val="36"/>
        </w:rPr>
      </w:pPr>
      <w:r w:rsidRPr="002D7BEF">
        <w:rPr>
          <w:b/>
          <w:color w:val="FF0000"/>
          <w:sz w:val="36"/>
          <w:szCs w:val="36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</w:p>
    <w:p w:rsidR="00961712" w:rsidRPr="002F16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61712" w:rsidRDefault="00961712" w:rsidP="00961712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B78C2" w:rsidRDefault="000B78C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961712" w:rsidRPr="00961712" w:rsidRDefault="00961712" w:rsidP="00961712">
      <w:pPr>
        <w:spacing w:line="240" w:lineRule="atLeast"/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Pr="00961712">
        <w:rPr>
          <w:sz w:val="28"/>
          <w:szCs w:val="28"/>
        </w:rPr>
        <w:t>Для обучения лиц с ограниченными возможностями здоровья</w:t>
      </w:r>
    </w:p>
    <w:p w:rsidR="00284837" w:rsidRDefault="00284837" w:rsidP="00961712">
      <w:pPr>
        <w:jc w:val="center"/>
        <w:rPr>
          <w:i/>
          <w:caps/>
          <w:sz w:val="20"/>
          <w:szCs w:val="20"/>
        </w:rPr>
      </w:pPr>
    </w:p>
    <w:p w:rsidR="00863EA8" w:rsidRPr="002D7BEF" w:rsidRDefault="00863EA8" w:rsidP="00284837">
      <w:pPr>
        <w:widowControl w:val="0"/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3250C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63EA8" w:rsidRPr="00A20A8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84837" w:rsidRDefault="005B6AA4" w:rsidP="0028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2021</w:t>
      </w:r>
      <w:r w:rsidR="00284837">
        <w:rPr>
          <w:b/>
          <w:bCs/>
        </w:rPr>
        <w:t xml:space="preserve"> г.</w:t>
      </w: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B9336B">
        <w:rPr>
          <w:sz w:val="28"/>
          <w:szCs w:val="28"/>
        </w:rPr>
        <w:lastRenderedPageBreak/>
        <w:t>Программа учебной дисциплины</w:t>
      </w:r>
      <w:r w:rsidRPr="00B9336B">
        <w:rPr>
          <w:caps/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разработана на основе: </w:t>
      </w:r>
    </w:p>
    <w:p w:rsidR="00961712" w:rsidRPr="00087593" w:rsidRDefault="00961712" w:rsidP="00961712">
      <w:pPr>
        <w:ind w:firstLine="709"/>
        <w:rPr>
          <w:sz w:val="28"/>
          <w:szCs w:val="28"/>
        </w:rPr>
      </w:pPr>
      <w:r w:rsidRPr="00087593">
        <w:rPr>
          <w:sz w:val="28"/>
          <w:szCs w:val="28"/>
        </w:rPr>
        <w:t>- Федерального государственного образовательного стандарта по профессии СПО</w:t>
      </w:r>
      <w:r w:rsidRPr="002D7BEF">
        <w:rPr>
          <w:color w:val="FF0000"/>
          <w:sz w:val="28"/>
          <w:szCs w:val="28"/>
        </w:rPr>
        <w:t xml:space="preserve"> </w:t>
      </w:r>
      <w:r w:rsidRPr="00163B6A">
        <w:rPr>
          <w:b/>
          <w:sz w:val="28"/>
          <w:szCs w:val="28"/>
        </w:rPr>
        <w:t>29.01.08</w:t>
      </w:r>
      <w:r w:rsidRPr="002D7BEF">
        <w:rPr>
          <w:b/>
          <w:color w:val="FF0000"/>
          <w:sz w:val="28"/>
          <w:szCs w:val="28"/>
        </w:rPr>
        <w:t xml:space="preserve"> </w:t>
      </w:r>
      <w:r w:rsidRPr="00087593">
        <w:rPr>
          <w:b/>
          <w:sz w:val="28"/>
          <w:szCs w:val="28"/>
        </w:rPr>
        <w:t>Оператор швейного оборудования</w:t>
      </w:r>
      <w:r w:rsidRPr="00087593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961712" w:rsidRPr="002D7BEF" w:rsidRDefault="00961712" w:rsidP="00961712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961712" w:rsidRDefault="00961712" w:rsidP="00961712">
      <w:pPr>
        <w:rPr>
          <w:color w:val="FF0000"/>
          <w:sz w:val="28"/>
          <w:szCs w:val="28"/>
        </w:rPr>
      </w:pP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961712" w:rsidRPr="00B9336B" w:rsidRDefault="00961712" w:rsidP="00961712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61712" w:rsidRPr="00087593" w:rsidRDefault="008C03BF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961712" w:rsidRPr="00087593">
        <w:rPr>
          <w:sz w:val="28"/>
          <w:szCs w:val="28"/>
        </w:rPr>
        <w:t>Великие Луки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lastRenderedPageBreak/>
        <w:t>СОДЕРЖАНИЕ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7C0AEE" w:rsidRDefault="00863EA8" w:rsidP="005F4BFA">
            <w:pPr>
              <w:jc w:val="center"/>
              <w:rPr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E32716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E32716">
              <w:rPr>
                <w:sz w:val="28"/>
                <w:szCs w:val="28"/>
              </w:rPr>
              <w:t>8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32716">
              <w:rPr>
                <w:sz w:val="28"/>
                <w:szCs w:val="28"/>
              </w:rPr>
              <w:t>0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3EA8" w:rsidRPr="00961712" w:rsidRDefault="00863EA8" w:rsidP="00863EA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961712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63EA8" w:rsidRPr="00961712" w:rsidRDefault="00747570" w:rsidP="0074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Спецрисунок</w:t>
      </w:r>
      <w:r w:rsidR="00636966" w:rsidRPr="00961712">
        <w:rPr>
          <w:b/>
          <w:sz w:val="28"/>
          <w:szCs w:val="28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color w:val="FF0000"/>
          <w:sz w:val="28"/>
          <w:szCs w:val="28"/>
        </w:rPr>
      </w:pP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961712" w:rsidRP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</w:t>
      </w:r>
      <w:r w:rsidR="00B10F21">
        <w:rPr>
          <w:sz w:val="28"/>
          <w:szCs w:val="28"/>
        </w:rPr>
        <w:t>нальной подготовки по профессии</w:t>
      </w:r>
      <w:r>
        <w:rPr>
          <w:sz w:val="28"/>
          <w:szCs w:val="28"/>
        </w:rPr>
        <w:t xml:space="preserve"> рабочих</w:t>
      </w:r>
      <w:r w:rsidRPr="00B9336B">
        <w:rPr>
          <w:sz w:val="28"/>
          <w:szCs w:val="28"/>
        </w:rPr>
        <w:t>19601 Швея</w:t>
      </w:r>
      <w:r w:rsidR="00B10F21">
        <w:rPr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лиц с ограниченными возможностями здоровья.</w:t>
      </w:r>
    </w:p>
    <w:p w:rsidR="003250C7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961712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профессиональному циклу (раздел – общепрофессиональные дисциплины).</w:t>
      </w:r>
    </w:p>
    <w:p w:rsidR="00863EA8" w:rsidRPr="00A20A8B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В результате изучения дисциплины обучающийся должен: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Знать</w:t>
      </w:r>
      <w:r w:rsidR="000A1314">
        <w:rPr>
          <w:b/>
          <w:sz w:val="28"/>
          <w:szCs w:val="28"/>
        </w:rPr>
        <w:t>:</w:t>
      </w:r>
    </w:p>
    <w:p w:rsidR="00747570" w:rsidRPr="006D33DB" w:rsidRDefault="00747570" w:rsidP="0074757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геометрические композиции в одежде;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орнаментальные композиции ткани;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цвет в художественном проектировании;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вычерчивание деталей одежды;</w:t>
      </w:r>
    </w:p>
    <w:p w:rsidR="00747570" w:rsidRPr="006D33DB" w:rsidRDefault="00747570" w:rsidP="00747570">
      <w:pPr>
        <w:widowControl w:val="0"/>
        <w:spacing w:line="252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построение фигуры по схемам;</w:t>
      </w:r>
    </w:p>
    <w:p w:rsidR="00747570" w:rsidRPr="006D33DB" w:rsidRDefault="00747570" w:rsidP="00747570">
      <w:pPr>
        <w:widowControl w:val="0"/>
        <w:spacing w:line="252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детали одежды в художественном проектировании изделий;</w:t>
      </w:r>
    </w:p>
    <w:p w:rsidR="00747570" w:rsidRPr="006D33DB" w:rsidRDefault="00747570" w:rsidP="0074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силуэтные формы костюма.</w:t>
      </w:r>
    </w:p>
    <w:p w:rsidR="00747570" w:rsidRPr="00FB7678" w:rsidRDefault="00747570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Уметь:</w:t>
      </w:r>
    </w:p>
    <w:p w:rsidR="00747570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 xml:space="preserve">подбирать материалы по их назначению и использовать геометрические 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 xml:space="preserve">построения в создании композиционных мотивов рисунка; 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использовать зрительные иллюзии в проектировании изделий одежды;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 xml:space="preserve">гармонично сочетать цвета; </w:t>
      </w:r>
    </w:p>
    <w:p w:rsidR="00747570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 xml:space="preserve">уметь строить отдельные детали одежды с использованием приемов </w:t>
      </w:r>
      <w:r>
        <w:rPr>
          <w:sz w:val="26"/>
          <w:szCs w:val="26"/>
        </w:rPr>
        <w:t xml:space="preserve"> 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6D33DB">
        <w:rPr>
          <w:sz w:val="26"/>
          <w:szCs w:val="26"/>
        </w:rPr>
        <w:t>геометрического черчения;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строить фигуры по схеме;</w:t>
      </w:r>
    </w:p>
    <w:p w:rsidR="00747570" w:rsidRPr="006D33DB" w:rsidRDefault="00747570" w:rsidP="007475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3DB">
        <w:rPr>
          <w:sz w:val="26"/>
          <w:szCs w:val="26"/>
        </w:rPr>
        <w:t>строить силуэтные формы костюма.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 xml:space="preserve">- </w:t>
      </w:r>
      <w:r w:rsidR="00747570">
        <w:rPr>
          <w:b/>
          <w:sz w:val="28"/>
          <w:szCs w:val="28"/>
        </w:rPr>
        <w:t>52</w:t>
      </w:r>
      <w:r w:rsidRPr="00636966">
        <w:rPr>
          <w:b/>
          <w:sz w:val="28"/>
          <w:szCs w:val="28"/>
        </w:rPr>
        <w:t xml:space="preserve"> час</w:t>
      </w:r>
      <w:r w:rsidR="00747570">
        <w:rPr>
          <w:b/>
          <w:sz w:val="28"/>
          <w:szCs w:val="28"/>
        </w:rPr>
        <w:t>а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>-</w:t>
      </w:r>
      <w:r w:rsidR="00636966">
        <w:rPr>
          <w:sz w:val="28"/>
          <w:szCs w:val="28"/>
        </w:rPr>
        <w:t xml:space="preserve"> </w:t>
      </w:r>
      <w:r w:rsidR="00747570">
        <w:rPr>
          <w:b/>
          <w:sz w:val="28"/>
          <w:szCs w:val="28"/>
        </w:rPr>
        <w:t>4</w:t>
      </w:r>
      <w:r w:rsidR="002D7BEF">
        <w:rPr>
          <w:b/>
          <w:sz w:val="28"/>
          <w:szCs w:val="28"/>
        </w:rPr>
        <w:t>0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044E15" w:rsidRPr="00747570" w:rsidRDefault="00863EA8" w:rsidP="00747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2D7BEF">
        <w:rPr>
          <w:sz w:val="28"/>
          <w:szCs w:val="28"/>
        </w:rPr>
        <w:t xml:space="preserve">- </w:t>
      </w:r>
      <w:r w:rsidR="00747570">
        <w:rPr>
          <w:b/>
          <w:sz w:val="28"/>
          <w:szCs w:val="28"/>
        </w:rPr>
        <w:t>12</w:t>
      </w:r>
      <w:r w:rsidRPr="00636966">
        <w:rPr>
          <w:b/>
          <w:sz w:val="28"/>
          <w:szCs w:val="28"/>
        </w:rPr>
        <w:t xml:space="preserve"> часов</w:t>
      </w:r>
      <w:r w:rsidR="00747570">
        <w:rPr>
          <w:sz w:val="28"/>
          <w:szCs w:val="28"/>
        </w:rPr>
        <w:t>.</w:t>
      </w: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747570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Спецрисунок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747570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747570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2D7BEF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</w:t>
            </w:r>
            <w:r w:rsidR="00B57D2C" w:rsidRPr="00A857E7">
              <w:rPr>
                <w:sz w:val="28"/>
                <w:szCs w:val="28"/>
              </w:rPr>
              <w:t>П</w:t>
            </w:r>
            <w:r w:rsidRPr="00A857E7">
              <w:rPr>
                <w:sz w:val="28"/>
                <w:szCs w:val="28"/>
              </w:rPr>
              <w:t>рактические</w:t>
            </w:r>
            <w:r w:rsidR="00B57D2C">
              <w:rPr>
                <w:sz w:val="28"/>
                <w:szCs w:val="28"/>
              </w:rPr>
              <w:t xml:space="preserve"> и лабораторные</w:t>
            </w:r>
            <w:r w:rsidRPr="00A857E7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F61B2D" w:rsidRDefault="00F61B2D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2D7BEF" w:rsidRPr="00F61B2D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8B664B">
              <w:rPr>
                <w:i/>
                <w:iCs/>
                <w:sz w:val="28"/>
                <w:szCs w:val="28"/>
              </w:rPr>
              <w:t>1</w:t>
            </w:r>
            <w:r w:rsidR="00747570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A200F3" w:rsidRDefault="00863EA8" w:rsidP="005F4BFA">
            <w:pPr>
              <w:rPr>
                <w:i/>
                <w:iCs/>
              </w:rPr>
            </w:pPr>
            <w:r w:rsidRPr="00A200F3">
              <w:rPr>
                <w:i/>
                <w:iCs/>
              </w:rPr>
              <w:t xml:space="preserve">Итоговая аттестация в форме </w:t>
            </w:r>
            <w:r w:rsidRPr="004B2080">
              <w:rPr>
                <w:i/>
                <w:iCs/>
              </w:rPr>
              <w:t>дифференцированного зачёта.</w:t>
            </w:r>
            <w:r w:rsidR="0045038F">
              <w:rPr>
                <w:i/>
                <w:iCs/>
              </w:rPr>
              <w:t xml:space="preserve">                                   2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5F4B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747570" w:rsidRPr="00747570" w:rsidRDefault="00863EA8" w:rsidP="00747570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32716"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747570">
        <w:rPr>
          <w:sz w:val="28"/>
          <w:szCs w:val="28"/>
        </w:rPr>
        <w:t xml:space="preserve">    </w:t>
      </w:r>
      <w:r w:rsidR="00747570" w:rsidRPr="00747570">
        <w:rPr>
          <w:b/>
        </w:rPr>
        <w:t>«Спецрисунок</w:t>
      </w:r>
      <w:r w:rsidRPr="00747570">
        <w:rPr>
          <w:b/>
        </w:rPr>
        <w:t>»</w:t>
      </w:r>
    </w:p>
    <w:p w:rsidR="00747570" w:rsidRDefault="00747570" w:rsidP="00747570"/>
    <w:tbl>
      <w:tblPr>
        <w:tblW w:w="159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8"/>
        <w:gridCol w:w="390"/>
        <w:gridCol w:w="17"/>
        <w:gridCol w:w="78"/>
        <w:gridCol w:w="10"/>
        <w:gridCol w:w="105"/>
        <w:gridCol w:w="8773"/>
        <w:gridCol w:w="2469"/>
        <w:gridCol w:w="10"/>
        <w:gridCol w:w="1230"/>
      </w:tblGrid>
      <w:tr w:rsidR="00405666" w:rsidRPr="006A5FBD" w:rsidTr="00405666">
        <w:trPr>
          <w:trHeight w:val="20"/>
        </w:trPr>
        <w:tc>
          <w:tcPr>
            <w:tcW w:w="2818" w:type="dxa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47570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30" w:type="dxa"/>
            <w:shd w:val="clear" w:color="auto" w:fill="auto"/>
          </w:tcPr>
          <w:p w:rsidR="00405666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</w:t>
            </w:r>
          </w:p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405666" w:rsidRPr="006A5FBD" w:rsidTr="00405666">
        <w:trPr>
          <w:trHeight w:val="20"/>
        </w:trPr>
        <w:tc>
          <w:tcPr>
            <w:tcW w:w="2818" w:type="dxa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>Раздел 1.  Основы рисунка.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Тема 1.1.  </w:t>
            </w:r>
            <w:r w:rsidRPr="00747570">
              <w:rPr>
                <w:bCs/>
                <w:sz w:val="20"/>
                <w:szCs w:val="20"/>
              </w:rPr>
              <w:t>Введение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2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66" w:type="dxa"/>
            <w:gridSpan w:val="4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Начальные сведения о рисунке. Термин «Дизайн», его происхождение». Сущность дизайна.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322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7C0AEE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Тема 1.2. </w:t>
            </w:r>
            <w:r w:rsidRPr="00747570">
              <w:rPr>
                <w:bCs/>
                <w:sz w:val="20"/>
                <w:szCs w:val="20"/>
              </w:rPr>
              <w:t>Основы композиции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2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66" w:type="dxa"/>
            <w:gridSpan w:val="4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Линии чертежа и рисунка.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2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66" w:type="dxa"/>
            <w:gridSpan w:val="4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Основные правила композиционного построения рисунка.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Лабораторные работы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Тема 1.3. </w:t>
            </w:r>
            <w:r w:rsidRPr="00747570">
              <w:rPr>
                <w:bCs/>
                <w:sz w:val="20"/>
                <w:szCs w:val="20"/>
              </w:rPr>
              <w:t>Геометрические композиции в одежде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2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66" w:type="dxa"/>
            <w:gridSpan w:val="4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Основы построения геометрических фигур.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Лабораторные работы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D6E3BC" w:themeFill="accent3" w:themeFillTint="6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 № 1, 2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D6E3BC" w:themeFill="accent3" w:themeFillTint="6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3225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83" w:type="dxa"/>
            <w:gridSpan w:val="5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«Р</w:t>
            </w:r>
            <w:r w:rsidRPr="00747570"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сование </w:t>
            </w:r>
            <w:r w:rsidRPr="00747570">
              <w:rPr>
                <w:bCs/>
                <w:sz w:val="20"/>
                <w:szCs w:val="20"/>
              </w:rPr>
              <w:t xml:space="preserve"> цилиндра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D6E3BC" w:themeFill="accent3" w:themeFillTint="6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3225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83" w:type="dxa"/>
            <w:gridSpan w:val="5"/>
            <w:shd w:val="clear" w:color="auto" w:fill="D6E3BC" w:themeFill="accent3" w:themeFillTint="66"/>
          </w:tcPr>
          <w:p w:rsidR="00405666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«Р</w:t>
            </w:r>
            <w:r w:rsidRPr="00747570">
              <w:rPr>
                <w:bCs/>
                <w:sz w:val="20"/>
                <w:szCs w:val="20"/>
              </w:rPr>
              <w:t>исование шара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FFFF00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</w:t>
            </w:r>
            <w:r w:rsidRPr="00747570">
              <w:rPr>
                <w:bCs/>
                <w:sz w:val="20"/>
                <w:szCs w:val="20"/>
              </w:rPr>
              <w:t>остроение различных вид</w:t>
            </w:r>
            <w:r>
              <w:rPr>
                <w:bCs/>
                <w:sz w:val="20"/>
                <w:szCs w:val="20"/>
              </w:rPr>
              <w:t>ов  ассиметричных фигур.</w:t>
            </w:r>
          </w:p>
        </w:tc>
        <w:tc>
          <w:tcPr>
            <w:tcW w:w="2479" w:type="dxa"/>
            <w:gridSpan w:val="2"/>
            <w:shd w:val="clear" w:color="auto" w:fill="FFFF00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Тема 1.4.  </w:t>
            </w:r>
            <w:r w:rsidRPr="00747570">
              <w:rPr>
                <w:bCs/>
                <w:sz w:val="20"/>
                <w:szCs w:val="20"/>
              </w:rPr>
              <w:t>Орнаментальные композиции ткани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30" w:type="dxa"/>
            <w:shd w:val="clear" w:color="auto" w:fill="auto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Орнамент как вид декоративной композиции.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Лабораторные работы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D6E3BC" w:themeFill="accent3" w:themeFillTint="66"/>
          </w:tcPr>
          <w:p w:rsidR="00405666" w:rsidRPr="00A53322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 № 3, 4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225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«Р</w:t>
            </w:r>
            <w:r w:rsidRPr="00747570">
              <w:rPr>
                <w:bCs/>
                <w:sz w:val="20"/>
                <w:szCs w:val="20"/>
              </w:rPr>
              <w:t>исован</w:t>
            </w:r>
            <w:r>
              <w:rPr>
                <w:bCs/>
                <w:sz w:val="20"/>
                <w:szCs w:val="20"/>
              </w:rPr>
              <w:t>ие геометрического орнамента»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225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88" w:type="dxa"/>
            <w:gridSpan w:val="3"/>
            <w:shd w:val="clear" w:color="auto" w:fill="D6E3BC" w:themeFill="accent3" w:themeFillTint="66"/>
          </w:tcPr>
          <w:p w:rsidR="00405666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«Р</w:t>
            </w:r>
            <w:r w:rsidRPr="00747570">
              <w:rPr>
                <w:bCs/>
                <w:sz w:val="20"/>
                <w:szCs w:val="20"/>
              </w:rPr>
              <w:t>исование растительного орнамента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FFFF00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- Подбор ткани с простым рисунком и выполнение рисунка</w:t>
            </w:r>
            <w:r w:rsidRPr="00747570">
              <w:rPr>
                <w:bCs/>
                <w:sz w:val="20"/>
                <w:szCs w:val="20"/>
              </w:rPr>
              <w:t xml:space="preserve"> орнамента ткани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479" w:type="dxa"/>
            <w:gridSpan w:val="2"/>
            <w:shd w:val="clear" w:color="auto" w:fill="FFFF00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Тема  1.5.  </w:t>
            </w:r>
            <w:r w:rsidRPr="00747570">
              <w:rPr>
                <w:bCs/>
                <w:sz w:val="20"/>
                <w:szCs w:val="20"/>
              </w:rPr>
              <w:t>Цвет в художественном проектировании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Основы цветоведения. Цветовой круг.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2479" w:type="dxa"/>
            <w:gridSpan w:val="2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30" w:type="dxa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D6E3BC" w:themeFill="accent3" w:themeFillTint="6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 № 5, 6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5" w:type="dxa"/>
            <w:gridSpan w:val="4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225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78" w:type="dxa"/>
            <w:gridSpan w:val="2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«Р</w:t>
            </w:r>
            <w:r w:rsidRPr="00747570">
              <w:rPr>
                <w:bCs/>
                <w:sz w:val="20"/>
                <w:szCs w:val="20"/>
              </w:rPr>
              <w:t>исование цветового круга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5" w:type="dxa"/>
            <w:gridSpan w:val="4"/>
            <w:shd w:val="clear" w:color="auto" w:fill="D6E3BC" w:themeFill="accent3" w:themeFillTint="66"/>
          </w:tcPr>
          <w:p w:rsidR="00405666" w:rsidRPr="00F3225F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225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78" w:type="dxa"/>
            <w:gridSpan w:val="2"/>
            <w:shd w:val="clear" w:color="auto" w:fill="D6E3BC" w:themeFill="accent3" w:themeFillTint="66"/>
          </w:tcPr>
          <w:p w:rsidR="00405666" w:rsidRDefault="00405666" w:rsidP="00F32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«Р</w:t>
            </w:r>
            <w:r w:rsidRPr="00747570">
              <w:rPr>
                <w:bCs/>
                <w:sz w:val="20"/>
                <w:szCs w:val="20"/>
              </w:rPr>
              <w:t>исование ахроматической и хроматической гаммы цветов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79" w:type="dxa"/>
            <w:gridSpan w:val="2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FFFF00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Подбор </w:t>
            </w:r>
            <w:r w:rsidRPr="00747570">
              <w:rPr>
                <w:bCs/>
                <w:sz w:val="20"/>
                <w:szCs w:val="20"/>
              </w:rPr>
              <w:t xml:space="preserve"> орнамента ткани, использу</w:t>
            </w:r>
            <w:r>
              <w:rPr>
                <w:bCs/>
                <w:sz w:val="20"/>
                <w:szCs w:val="20"/>
              </w:rPr>
              <w:t>я ахроматические цвета спектра.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Подбор</w:t>
            </w:r>
            <w:r w:rsidRPr="00747570">
              <w:rPr>
                <w:bCs/>
                <w:sz w:val="20"/>
                <w:szCs w:val="20"/>
              </w:rPr>
              <w:t xml:space="preserve"> орнамента ткани, используя хроматические цвета спектра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479" w:type="dxa"/>
            <w:gridSpan w:val="2"/>
            <w:shd w:val="clear" w:color="auto" w:fill="FFFF00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30" w:type="dxa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Раздел 2.  Построение фигуры человека и деталей </w:t>
            </w:r>
            <w:r w:rsidRPr="00747570">
              <w:rPr>
                <w:b/>
                <w:bCs/>
                <w:sz w:val="20"/>
                <w:szCs w:val="20"/>
              </w:rPr>
              <w:lastRenderedPageBreak/>
              <w:t xml:space="preserve">одежды </w:t>
            </w: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240" w:type="dxa"/>
            <w:gridSpan w:val="2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lastRenderedPageBreak/>
              <w:t xml:space="preserve">Тема 2.1.  </w:t>
            </w:r>
            <w:r w:rsidRPr="00747570">
              <w:rPr>
                <w:bCs/>
                <w:sz w:val="20"/>
                <w:szCs w:val="20"/>
              </w:rPr>
              <w:t>Построение фигуры по схемам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69" w:type="dxa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40" w:type="dxa"/>
            <w:gridSpan w:val="2"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Общее понятие о схеме для построения фигур.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40" w:type="dxa"/>
            <w:gridSpan w:val="2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D6E3BC" w:themeFill="accent3" w:themeFillTint="66"/>
          </w:tcPr>
          <w:p w:rsidR="00405666" w:rsidRPr="00A53322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 № 7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5" w:type="dxa"/>
            <w:gridSpan w:val="4"/>
            <w:shd w:val="clear" w:color="auto" w:fill="D6E3BC" w:themeFill="accent3" w:themeFillTint="66"/>
          </w:tcPr>
          <w:p w:rsidR="00405666" w:rsidRPr="00A53322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1</w:t>
            </w:r>
          </w:p>
        </w:tc>
        <w:tc>
          <w:tcPr>
            <w:tcW w:w="8878" w:type="dxa"/>
            <w:gridSpan w:val="2"/>
            <w:shd w:val="clear" w:color="auto" w:fill="D6E3BC" w:themeFill="accent3" w:themeFillTint="66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П</w:t>
            </w:r>
            <w:r w:rsidRPr="00747570">
              <w:rPr>
                <w:bCs/>
                <w:sz w:val="20"/>
                <w:szCs w:val="20"/>
              </w:rPr>
              <w:t>остроение фигуры по  пропорциональной схеме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FFFF00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7C0AEE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- В</w:t>
            </w:r>
            <w:r w:rsidRPr="00747570">
              <w:rPr>
                <w:bCs/>
                <w:sz w:val="20"/>
                <w:szCs w:val="20"/>
              </w:rPr>
              <w:t>ыполнение шаблона пропорциональной фигуры.</w:t>
            </w:r>
          </w:p>
        </w:tc>
        <w:tc>
          <w:tcPr>
            <w:tcW w:w="2469" w:type="dxa"/>
            <w:shd w:val="clear" w:color="auto" w:fill="FFFF00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 xml:space="preserve">Тема 2.2. </w:t>
            </w:r>
            <w:r w:rsidRPr="00747570">
              <w:rPr>
                <w:bCs/>
                <w:sz w:val="20"/>
                <w:szCs w:val="20"/>
              </w:rPr>
              <w:t xml:space="preserve"> Детали одежды в художественном проектировании изделий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469" w:type="dxa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40" w:type="dxa"/>
            <w:gridSpan w:val="2"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Понятие о формообразовании отдельных деталей одежды.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40" w:type="dxa"/>
            <w:gridSpan w:val="2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 № 8, 9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  <w:shd w:val="clear" w:color="auto" w:fill="D6E3BC" w:themeFill="accent3" w:themeFillTint="66"/>
          </w:tcPr>
          <w:p w:rsidR="00405666" w:rsidRPr="00A53322" w:rsidRDefault="00405666" w:rsidP="00A5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  <w:shd w:val="clear" w:color="auto" w:fill="D6E3BC" w:themeFill="accent3" w:themeFillTint="66"/>
          </w:tcPr>
          <w:p w:rsidR="00405666" w:rsidRPr="00A53322" w:rsidRDefault="00405666" w:rsidP="00A5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Pr="00747570">
              <w:rPr>
                <w:bCs/>
                <w:sz w:val="20"/>
                <w:szCs w:val="20"/>
              </w:rPr>
              <w:t>Построение деталей поясной одежды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3"/>
            <w:shd w:val="clear" w:color="auto" w:fill="D6E3BC" w:themeFill="accent3" w:themeFillTint="66"/>
          </w:tcPr>
          <w:p w:rsidR="00405666" w:rsidRPr="00A53322" w:rsidRDefault="00405666" w:rsidP="00A5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88" w:type="dxa"/>
            <w:gridSpan w:val="3"/>
            <w:shd w:val="clear" w:color="auto" w:fill="D6E3BC" w:themeFill="accent3" w:themeFillTint="66"/>
          </w:tcPr>
          <w:p w:rsidR="00405666" w:rsidRPr="00F3225F" w:rsidRDefault="00405666" w:rsidP="00A5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«Построение</w:t>
            </w:r>
            <w:r w:rsidRPr="00747570">
              <w:rPr>
                <w:bCs/>
                <w:sz w:val="20"/>
                <w:szCs w:val="20"/>
              </w:rPr>
              <w:t xml:space="preserve"> плечевой одежды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FFFF00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7C0AEE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- Выполнение рисунка женской блузы.</w:t>
            </w:r>
          </w:p>
        </w:tc>
        <w:tc>
          <w:tcPr>
            <w:tcW w:w="2469" w:type="dxa"/>
            <w:shd w:val="clear" w:color="auto" w:fill="FFFF00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 w:val="restart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/>
                <w:bCs/>
                <w:sz w:val="20"/>
                <w:szCs w:val="20"/>
              </w:rPr>
              <w:t>Тема 2.3.</w:t>
            </w:r>
            <w:r w:rsidRPr="00747570">
              <w:rPr>
                <w:bCs/>
                <w:sz w:val="20"/>
                <w:szCs w:val="20"/>
              </w:rPr>
              <w:t>Силуэтные формы костюма</w:t>
            </w:r>
          </w:p>
        </w:tc>
        <w:tc>
          <w:tcPr>
            <w:tcW w:w="9373" w:type="dxa"/>
            <w:gridSpan w:val="6"/>
          </w:tcPr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469" w:type="dxa"/>
            <w:shd w:val="clear" w:color="auto" w:fill="auto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40" w:type="dxa"/>
            <w:gridSpan w:val="2"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5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73" w:type="dxa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Виды силуэтов. Основные приёмы построения силуэтных форм костюма.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shd w:val="clear" w:color="auto" w:fill="auto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40" w:type="dxa"/>
            <w:gridSpan w:val="2"/>
            <w:vMerge w:val="restart"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F322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 № 10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9E1D3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E1D30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9E1D3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05666" w:rsidRPr="00747570" w:rsidTr="005B6AA4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5"/>
            <w:shd w:val="clear" w:color="auto" w:fill="D6E3BC" w:themeFill="accent3" w:themeFillTint="66"/>
          </w:tcPr>
          <w:p w:rsidR="00405666" w:rsidRDefault="00405666" w:rsidP="00A5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405666" w:rsidRPr="00F3225F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73" w:type="dxa"/>
            <w:shd w:val="clear" w:color="auto" w:fill="D6E3BC" w:themeFill="accent3" w:themeFillTint="66"/>
          </w:tcPr>
          <w:p w:rsidR="00405666" w:rsidRPr="00F3225F" w:rsidRDefault="00405666" w:rsidP="00A5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«В</w:t>
            </w:r>
            <w:r w:rsidRPr="00747570">
              <w:rPr>
                <w:bCs/>
                <w:sz w:val="20"/>
                <w:szCs w:val="20"/>
              </w:rPr>
              <w:t>ыполнение рисунков моделей одежды на фигуре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469" w:type="dxa"/>
            <w:shd w:val="clear" w:color="auto" w:fill="D6E3BC" w:themeFill="accent3" w:themeFillTint="66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2818" w:type="dxa"/>
            <w:vMerge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73" w:type="dxa"/>
            <w:gridSpan w:val="6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7C0AEE" w:rsidRPr="00747570" w:rsidRDefault="007C0AEE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12191" w:type="dxa"/>
            <w:gridSpan w:val="7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 xml:space="preserve">Примерная тематика курсовой работы (проекта) </w:t>
            </w:r>
            <w:r w:rsidRPr="00747570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12191" w:type="dxa"/>
            <w:gridSpan w:val="7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47570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747570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05666" w:rsidRPr="00747570" w:rsidTr="00405666">
        <w:trPr>
          <w:trHeight w:val="20"/>
        </w:trPr>
        <w:tc>
          <w:tcPr>
            <w:tcW w:w="12191" w:type="dxa"/>
            <w:gridSpan w:val="7"/>
          </w:tcPr>
          <w:p w:rsidR="00405666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47570">
              <w:rPr>
                <w:bCs/>
                <w:i/>
                <w:sz w:val="20"/>
                <w:szCs w:val="20"/>
              </w:rPr>
              <w:t>Дифференцированный зачет по курсу</w:t>
            </w:r>
          </w:p>
        </w:tc>
        <w:tc>
          <w:tcPr>
            <w:tcW w:w="2469" w:type="dxa"/>
            <w:shd w:val="clear" w:color="auto" w:fill="auto"/>
          </w:tcPr>
          <w:p w:rsidR="00405666" w:rsidRPr="00747570" w:rsidRDefault="00405666" w:rsidP="00747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40" w:type="dxa"/>
            <w:gridSpan w:val="2"/>
            <w:vMerge/>
            <w:shd w:val="clear" w:color="auto" w:fill="D9D9D9" w:themeFill="background1" w:themeFillShade="D9"/>
          </w:tcPr>
          <w:p w:rsidR="00405666" w:rsidRPr="00747570" w:rsidRDefault="00405666" w:rsidP="00405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47570" w:rsidRPr="00747570" w:rsidRDefault="00747570" w:rsidP="00747570">
      <w:pPr>
        <w:rPr>
          <w:sz w:val="20"/>
          <w:szCs w:val="20"/>
        </w:rPr>
      </w:pPr>
    </w:p>
    <w:p w:rsidR="00747570" w:rsidRDefault="00747570" w:rsidP="00747570"/>
    <w:p w:rsidR="00747570" w:rsidRDefault="00747570" w:rsidP="00747570"/>
    <w:p w:rsidR="00747570" w:rsidRDefault="00747570" w:rsidP="00747570"/>
    <w:p w:rsidR="00747570" w:rsidRDefault="00747570" w:rsidP="00747570"/>
    <w:p w:rsidR="00747570" w:rsidRDefault="00747570" w:rsidP="00747570"/>
    <w:p w:rsidR="00747570" w:rsidRDefault="00747570" w:rsidP="00747570"/>
    <w:p w:rsidR="00747570" w:rsidRDefault="00747570" w:rsidP="00747570"/>
    <w:p w:rsidR="00747570" w:rsidRDefault="00747570" w:rsidP="00747570"/>
    <w:p w:rsidR="00747570" w:rsidRDefault="00747570" w:rsidP="00747570"/>
    <w:p w:rsidR="00747570" w:rsidRPr="00747570" w:rsidRDefault="00747570" w:rsidP="00747570"/>
    <w:p w:rsidR="00863EA8" w:rsidRPr="00C1274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EB545E" w:rsidRDefault="00EB545E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реализации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>учебного кабинета: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 </w:t>
      </w:r>
      <w:r w:rsidR="00405666">
        <w:rPr>
          <w:bCs/>
          <w:sz w:val="28"/>
          <w:szCs w:val="28"/>
        </w:rPr>
        <w:t>Спецрисунок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4B2080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посадочные места для обучающихся;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</w:t>
      </w:r>
      <w:r w:rsidRPr="00684709">
        <w:rPr>
          <w:bCs/>
          <w:sz w:val="28"/>
          <w:szCs w:val="28"/>
        </w:rPr>
        <w:t>бочее место преподавателя;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комплект учебно-</w:t>
      </w:r>
      <w:r>
        <w:rPr>
          <w:bCs/>
          <w:sz w:val="28"/>
          <w:szCs w:val="28"/>
        </w:rPr>
        <w:t>методической документации;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  <w:r w:rsidRPr="00684709">
        <w:rPr>
          <w:bCs/>
          <w:sz w:val="28"/>
          <w:szCs w:val="28"/>
        </w:rPr>
        <w:t>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образцы материалов</w:t>
      </w:r>
      <w:r>
        <w:rPr>
          <w:bCs/>
          <w:sz w:val="28"/>
          <w:szCs w:val="28"/>
        </w:rPr>
        <w:t>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материалы и пособия для лабораторных, практических работ.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61B2D" w:rsidRPr="00DD0977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0977">
        <w:rPr>
          <w:b/>
          <w:bCs/>
          <w:sz w:val="28"/>
          <w:szCs w:val="28"/>
        </w:rPr>
        <w:t xml:space="preserve">Основные источники: </w:t>
      </w:r>
    </w:p>
    <w:p w:rsidR="00F61B2D" w:rsidRPr="00DD0977" w:rsidRDefault="00F61B2D" w:rsidP="00F61B2D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D0977">
        <w:rPr>
          <w:bCs/>
          <w:sz w:val="28"/>
          <w:szCs w:val="28"/>
        </w:rPr>
        <w:t>Беляева С.Е., Розанов Е.А. Спецрисунок и художественная графика: учебник средних проф. учеб. заведений / С.Е. Беляева, Е.А.Розанов       – 6-е изд., стер. – М.: Издательский центр «Академия», 2012. – 235с., [16] с. цв. ил.: ил</w:t>
      </w:r>
    </w:p>
    <w:p w:rsidR="00F61B2D" w:rsidRDefault="00F61B2D" w:rsidP="00F61B2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Беляева С.Е. Основы изобразительного искусства и художественного проектирования: учебник для учащихся нач. проф. учеб. заведений / С.Е. Беляева. – 2-е изд., стер. – М.: Издательский центр «Академия», 2007. – 208с., </w:t>
      </w:r>
      <w:r w:rsidRPr="00D95A36">
        <w:rPr>
          <w:bCs/>
          <w:sz w:val="28"/>
          <w:szCs w:val="28"/>
        </w:rPr>
        <w:t>[16]</w:t>
      </w:r>
      <w:r>
        <w:rPr>
          <w:bCs/>
          <w:sz w:val="28"/>
          <w:szCs w:val="28"/>
        </w:rPr>
        <w:t xml:space="preserve"> с. цв. ил.: ил.</w:t>
      </w:r>
    </w:p>
    <w:p w:rsidR="00F61B2D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61B2D" w:rsidRPr="00DD0977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0977">
        <w:rPr>
          <w:b/>
          <w:bCs/>
          <w:sz w:val="28"/>
          <w:szCs w:val="28"/>
        </w:rPr>
        <w:t xml:space="preserve">Дополнительные источники: </w:t>
      </w:r>
    </w:p>
    <w:p w:rsidR="00F61B2D" w:rsidRPr="00FE31C5" w:rsidRDefault="00F61B2D" w:rsidP="00F61B2D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FE31C5">
        <w:rPr>
          <w:bCs/>
          <w:sz w:val="28"/>
          <w:szCs w:val="28"/>
        </w:rPr>
        <w:t>Бердник</w:t>
      </w:r>
      <w:r>
        <w:rPr>
          <w:bCs/>
          <w:sz w:val="28"/>
          <w:szCs w:val="28"/>
        </w:rPr>
        <w:t xml:space="preserve"> Т.О. Моделирование и художественное оформление одежды: учебник для учащихся профессиональных лицеев, училищ и курсовых комбинатов / Т.О. Бердник. – Ростов на Дону: издательство «Феникс», 2001. – 352с. (Серия «Учебники </w:t>
      </w:r>
      <w:r>
        <w:rPr>
          <w:bCs/>
          <w:sz w:val="28"/>
          <w:szCs w:val="28"/>
          <w:lang w:val="en-US"/>
        </w:rPr>
        <w:t>XXI</w:t>
      </w:r>
      <w:r>
        <w:rPr>
          <w:bCs/>
          <w:sz w:val="28"/>
          <w:szCs w:val="28"/>
        </w:rPr>
        <w:t xml:space="preserve"> века).</w:t>
      </w:r>
    </w:p>
    <w:p w:rsidR="00F61B2D" w:rsidRPr="00FE31C5" w:rsidRDefault="00F61B2D" w:rsidP="00F61B2D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Пармон Ф.М. Композиция костюма: учебник для вузов / Ф.М. Пармон. – М.: Легпромбытиздат, 1985. – 264с., ил.</w:t>
      </w:r>
    </w:p>
    <w:p w:rsidR="00F61B2D" w:rsidRPr="00A926A7" w:rsidRDefault="00F61B2D" w:rsidP="00F61B2D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926A7">
        <w:rPr>
          <w:bCs/>
          <w:sz w:val="28"/>
          <w:szCs w:val="28"/>
        </w:rPr>
        <w:t>Периодические издания:</w:t>
      </w:r>
    </w:p>
    <w:p w:rsidR="00F61B2D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F61B2D" w:rsidRPr="00A64E16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64E16"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</w:rPr>
        <w:t>Индустрия</w:t>
      </w:r>
      <w:r w:rsidRPr="00A64E1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моды</w:t>
      </w:r>
      <w:r w:rsidRPr="00A64E16">
        <w:rPr>
          <w:bCs/>
          <w:sz w:val="28"/>
          <w:szCs w:val="28"/>
        </w:rPr>
        <w:t>»</w:t>
      </w:r>
    </w:p>
    <w:p w:rsidR="00F61B2D" w:rsidRPr="00BE70F1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BE70F1"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  <w:lang w:val="en-US"/>
        </w:rPr>
        <w:t>International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Textiles</w:t>
      </w:r>
      <w:r>
        <w:rPr>
          <w:bCs/>
          <w:sz w:val="28"/>
          <w:szCs w:val="28"/>
        </w:rPr>
        <w:t>»</w:t>
      </w:r>
    </w:p>
    <w:p w:rsidR="00F61B2D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«Шитьё и крой»</w:t>
      </w:r>
    </w:p>
    <w:p w:rsidR="00F61B2D" w:rsidRPr="00910166" w:rsidRDefault="00F61B2D" w:rsidP="00F61B2D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F61B2D" w:rsidRPr="005B6AA4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  <w:lang w:val="en-US"/>
        </w:rPr>
      </w:pPr>
      <w:r w:rsidRPr="00AF0132">
        <w:rPr>
          <w:sz w:val="28"/>
          <w:szCs w:val="28"/>
          <w:lang w:val="en-US"/>
        </w:rPr>
        <w:lastRenderedPageBreak/>
        <w:t xml:space="preserve">- </w:t>
      </w:r>
      <w:r w:rsidRPr="00AF0132">
        <w:rPr>
          <w:sz w:val="28"/>
          <w:szCs w:val="28"/>
        </w:rPr>
        <w:t>Сайт</w:t>
      </w:r>
      <w:r w:rsidRPr="00AF0132">
        <w:rPr>
          <w:sz w:val="28"/>
          <w:szCs w:val="28"/>
          <w:lang w:val="en-US"/>
        </w:rPr>
        <w:t xml:space="preserve"> </w:t>
      </w:r>
      <w:r w:rsidRPr="00AF0132">
        <w:rPr>
          <w:sz w:val="28"/>
          <w:szCs w:val="28"/>
        </w:rPr>
        <w:t>РосПромПортал</w:t>
      </w:r>
      <w:r w:rsidRPr="00AF0132">
        <w:rPr>
          <w:sz w:val="28"/>
          <w:szCs w:val="28"/>
          <w:lang w:val="en-US"/>
        </w:rPr>
        <w:t xml:space="preserve">  www. light – industry.ru</w:t>
      </w:r>
    </w:p>
    <w:p w:rsidR="00FD7209" w:rsidRPr="00AF0132" w:rsidRDefault="00F61B2D" w:rsidP="00FD7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sz w:val="28"/>
          <w:szCs w:val="28"/>
        </w:rPr>
        <w:t xml:space="preserve">- </w:t>
      </w:r>
      <w:r w:rsidR="00FD7209" w:rsidRPr="00AF0132">
        <w:rPr>
          <w:sz w:val="28"/>
          <w:szCs w:val="28"/>
        </w:rPr>
        <w:t xml:space="preserve"> http://kopilca.ru/nachalnye-svedeniya-o-risunke/ (</w:t>
      </w:r>
      <w:r w:rsidR="00FD7209" w:rsidRPr="00AF0132">
        <w:rPr>
          <w:bCs/>
          <w:sz w:val="28"/>
          <w:szCs w:val="28"/>
        </w:rPr>
        <w:t>Сведения о рисунке. Термин «Дизайн», его происхождение». Сущность дизайна)</w:t>
      </w:r>
    </w:p>
    <w:p w:rsidR="00F61B2D" w:rsidRPr="00AF0132" w:rsidRDefault="00FD7209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sz w:val="28"/>
          <w:szCs w:val="28"/>
        </w:rPr>
        <w:t xml:space="preserve">- https://vsetreningi.ru/schools/dizayn_odezhdy/ </w:t>
      </w:r>
      <w:r w:rsidR="00F61B2D" w:rsidRPr="00AF0132">
        <w:rPr>
          <w:sz w:val="28"/>
          <w:szCs w:val="28"/>
        </w:rPr>
        <w:t>(</w:t>
      </w:r>
      <w:r w:rsidRPr="00AF0132">
        <w:rPr>
          <w:bCs/>
          <w:sz w:val="28"/>
          <w:szCs w:val="28"/>
        </w:rPr>
        <w:t>С</w:t>
      </w:r>
      <w:r w:rsidR="00F61B2D" w:rsidRPr="00AF0132">
        <w:rPr>
          <w:bCs/>
          <w:sz w:val="28"/>
          <w:szCs w:val="28"/>
        </w:rPr>
        <w:t>ведения о рисунке. Термин «Дизайн», его происхождение». Сущность дизайна)</w:t>
      </w:r>
    </w:p>
    <w:p w:rsidR="00FD7209" w:rsidRPr="00AF0132" w:rsidRDefault="00FD7209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bCs/>
          <w:sz w:val="28"/>
          <w:szCs w:val="28"/>
        </w:rPr>
        <w:t xml:space="preserve">- https://paintmaster.ru/osnovy-kompozitsiji.php </w:t>
      </w:r>
      <w:r w:rsidRPr="00AF0132">
        <w:rPr>
          <w:b/>
          <w:bCs/>
          <w:sz w:val="28"/>
          <w:szCs w:val="28"/>
        </w:rPr>
        <w:t>(</w:t>
      </w:r>
      <w:r w:rsidRPr="00AF0132">
        <w:rPr>
          <w:bCs/>
          <w:sz w:val="28"/>
          <w:szCs w:val="28"/>
        </w:rPr>
        <w:t>Основы композиции)</w:t>
      </w:r>
    </w:p>
    <w:p w:rsidR="00FD7209" w:rsidRPr="00AF0132" w:rsidRDefault="00FD7209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bCs/>
          <w:sz w:val="28"/>
          <w:szCs w:val="28"/>
        </w:rPr>
        <w:t>- http://modagid.ru/articles/1067 (Геометрические композиции в одежде)</w:t>
      </w:r>
    </w:p>
    <w:p w:rsidR="00FD7209" w:rsidRPr="00AF0132" w:rsidRDefault="00AF0132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FD7209" w:rsidRPr="00AF0132">
        <w:rPr>
          <w:bCs/>
          <w:sz w:val="28"/>
          <w:szCs w:val="28"/>
        </w:rPr>
        <w:t>http://www.tvorchistvo.ru/ornamentalnaya-kompozitsiya/ (Орнаментальные композиции ткани)</w:t>
      </w:r>
    </w:p>
    <w:p w:rsidR="00FD7209" w:rsidRPr="00AF0132" w:rsidRDefault="00FD7209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bCs/>
          <w:sz w:val="28"/>
          <w:szCs w:val="28"/>
        </w:rPr>
        <w:t xml:space="preserve">- </w:t>
      </w:r>
      <w:r w:rsidR="00AF0132" w:rsidRPr="00AF0132">
        <w:rPr>
          <w:bCs/>
          <w:sz w:val="28"/>
          <w:szCs w:val="28"/>
        </w:rPr>
        <w:t xml:space="preserve">https://studfiles.net/preview/6210355/page:3/ </w:t>
      </w:r>
      <w:r w:rsidRPr="00AF0132">
        <w:rPr>
          <w:b/>
          <w:bCs/>
          <w:sz w:val="28"/>
          <w:szCs w:val="28"/>
        </w:rPr>
        <w:t>(</w:t>
      </w:r>
      <w:r w:rsidRPr="00AF0132">
        <w:rPr>
          <w:bCs/>
          <w:sz w:val="28"/>
          <w:szCs w:val="28"/>
        </w:rPr>
        <w:t>Цвет в художественном проектировании)</w:t>
      </w:r>
    </w:p>
    <w:p w:rsidR="00AF0132" w:rsidRPr="00AF0132" w:rsidRDefault="00AF0132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bCs/>
          <w:sz w:val="28"/>
          <w:szCs w:val="28"/>
        </w:rPr>
        <w:t>- https://lektsii.org/10-64768.html</w:t>
      </w:r>
      <w:r w:rsidRPr="00AF0132">
        <w:rPr>
          <w:b/>
          <w:bCs/>
          <w:sz w:val="28"/>
          <w:szCs w:val="28"/>
        </w:rPr>
        <w:t xml:space="preserve"> (</w:t>
      </w:r>
      <w:r w:rsidRPr="00AF0132">
        <w:rPr>
          <w:bCs/>
          <w:sz w:val="28"/>
          <w:szCs w:val="28"/>
        </w:rPr>
        <w:t>Построение фигуры по схемам)</w:t>
      </w:r>
    </w:p>
    <w:p w:rsidR="00AF0132" w:rsidRPr="00AF0132" w:rsidRDefault="00AF0132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bCs/>
          <w:sz w:val="28"/>
          <w:szCs w:val="28"/>
        </w:rPr>
        <w:t>-https://abc.vvsu.ru/books/l_hud_kons/page0019.asp (Детали одежды в художественном проектировании изделий)</w:t>
      </w:r>
    </w:p>
    <w:p w:rsidR="00AF0132" w:rsidRPr="00AF0132" w:rsidRDefault="00AF0132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AF0132">
        <w:rPr>
          <w:bCs/>
          <w:sz w:val="28"/>
          <w:szCs w:val="28"/>
        </w:rPr>
        <w:t>- http://ideimaste.ru/siluet (Силуэтные формы костюма)</w:t>
      </w:r>
    </w:p>
    <w:p w:rsidR="00F61B2D" w:rsidRPr="00AF0132" w:rsidRDefault="00FD7209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F0132">
        <w:rPr>
          <w:b/>
          <w:caps/>
          <w:sz w:val="28"/>
          <w:szCs w:val="28"/>
        </w:rPr>
        <w:t xml:space="preserve">  </w:t>
      </w:r>
    </w:p>
    <w:p w:rsidR="00AF0132" w:rsidRPr="00AF0132" w:rsidRDefault="00AF0132" w:rsidP="00AF0132">
      <w:pPr>
        <w:rPr>
          <w:sz w:val="28"/>
          <w:szCs w:val="28"/>
        </w:rPr>
      </w:pPr>
    </w:p>
    <w:p w:rsidR="00FD7209" w:rsidRPr="00AF0132" w:rsidRDefault="00FD7209" w:rsidP="00FD7209">
      <w:pPr>
        <w:rPr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FD7209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Default="00F61B2D" w:rsidP="00F61B2D"/>
    <w:p w:rsidR="00F61B2D" w:rsidRDefault="00F61B2D" w:rsidP="00F61B2D"/>
    <w:p w:rsidR="00F61B2D" w:rsidRDefault="00F61B2D" w:rsidP="00F61B2D"/>
    <w:p w:rsidR="00F61B2D" w:rsidRDefault="00F61B2D" w:rsidP="00F61B2D"/>
    <w:p w:rsidR="00F61B2D" w:rsidRDefault="00F61B2D" w:rsidP="00F61B2D"/>
    <w:p w:rsidR="00F61B2D" w:rsidRDefault="00F61B2D" w:rsidP="00F61B2D"/>
    <w:p w:rsidR="00F61B2D" w:rsidRDefault="00F61B2D" w:rsidP="00F61B2D"/>
    <w:p w:rsidR="00F61B2D" w:rsidRDefault="00F61B2D" w:rsidP="00F61B2D"/>
    <w:p w:rsidR="007C0AEE" w:rsidRDefault="007C0AEE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C0AEE" w:rsidRDefault="007C0AEE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61B2D" w:rsidRPr="00A20A8B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F61B2D" w:rsidRPr="00A20A8B" w:rsidRDefault="00F61B2D" w:rsidP="00F61B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61B2D" w:rsidRPr="00A20A8B" w:rsidRDefault="00F61B2D" w:rsidP="00F61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F61B2D" w:rsidRPr="00A20A8B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2D" w:rsidRPr="00A20A8B" w:rsidRDefault="00F61B2D" w:rsidP="00F61B2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61B2D" w:rsidRPr="00A20A8B" w:rsidRDefault="00F61B2D" w:rsidP="00F61B2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2D" w:rsidRPr="00A20A8B" w:rsidRDefault="00F61B2D" w:rsidP="00F61B2D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61B2D" w:rsidRPr="00A20A8B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93912" w:rsidRDefault="00F61B2D" w:rsidP="00F61B2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9B7" w:rsidRPr="004D39B7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4D39B7">
              <w:rPr>
                <w:bCs/>
                <w:i/>
                <w:sz w:val="28"/>
                <w:szCs w:val="28"/>
              </w:rPr>
              <w:t>-  оценка результатов выполнения:</w:t>
            </w:r>
          </w:p>
          <w:p w:rsidR="00AF0132" w:rsidRPr="004D39B7" w:rsidRDefault="004D39B7" w:rsidP="00AF0132">
            <w:pPr>
              <w:rPr>
                <w:b/>
                <w:bCs/>
                <w:sz w:val="28"/>
                <w:szCs w:val="28"/>
              </w:rPr>
            </w:pPr>
            <w:r w:rsidRPr="004D39B7">
              <w:rPr>
                <w:b/>
                <w:bCs/>
                <w:sz w:val="28"/>
                <w:szCs w:val="28"/>
              </w:rPr>
              <w:t xml:space="preserve">Практические занятия № 1 </w:t>
            </w:r>
          </w:p>
          <w:p w:rsidR="00AF0132" w:rsidRDefault="00AF0132" w:rsidP="00AF0132">
            <w:pPr>
              <w:rPr>
                <w:bCs/>
                <w:sz w:val="28"/>
                <w:szCs w:val="28"/>
              </w:rPr>
            </w:pPr>
            <w:r w:rsidRPr="004D39B7">
              <w:rPr>
                <w:bCs/>
                <w:sz w:val="28"/>
                <w:szCs w:val="28"/>
              </w:rPr>
              <w:t>«Рисование  цилиндра»</w:t>
            </w:r>
          </w:p>
          <w:p w:rsidR="004D39B7" w:rsidRPr="004D39B7" w:rsidRDefault="004D39B7" w:rsidP="004D39B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 № 2</w:t>
            </w:r>
            <w:r w:rsidRPr="004D39B7">
              <w:rPr>
                <w:b/>
                <w:bCs/>
                <w:sz w:val="28"/>
                <w:szCs w:val="28"/>
              </w:rPr>
              <w:t xml:space="preserve"> </w:t>
            </w:r>
          </w:p>
          <w:p w:rsidR="004D39B7" w:rsidRPr="004D39B7" w:rsidRDefault="004D39B7" w:rsidP="00AF0132">
            <w:pPr>
              <w:rPr>
                <w:bCs/>
                <w:i/>
                <w:sz w:val="28"/>
                <w:szCs w:val="28"/>
              </w:rPr>
            </w:pPr>
            <w:r w:rsidRPr="004D39B7">
              <w:rPr>
                <w:bCs/>
                <w:sz w:val="28"/>
                <w:szCs w:val="28"/>
              </w:rPr>
              <w:t>«Рисование шара»</w:t>
            </w:r>
          </w:p>
        </w:tc>
      </w:tr>
      <w:tr w:rsidR="00F61B2D" w:rsidRPr="00A20A8B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A20A8B" w:rsidRDefault="00F61B2D" w:rsidP="007C0AEE">
            <w:pPr>
              <w:rPr>
                <w:bCs/>
                <w:i/>
              </w:rPr>
            </w:pPr>
            <w:r w:rsidRPr="008A5FF1">
              <w:rPr>
                <w:sz w:val="28"/>
                <w:szCs w:val="28"/>
              </w:rPr>
              <w:t>использовать геометрические построения в создании композиционных мотивов рисунка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A20A8B" w:rsidRDefault="00F61B2D" w:rsidP="00F61B2D">
            <w:pPr>
              <w:jc w:val="both"/>
              <w:rPr>
                <w:bCs/>
                <w:i/>
              </w:rPr>
            </w:pP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7C0AEE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использовать зрительные иллюзии в проектировании изделий одежды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4D39B7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проведения фронтального  опроса</w:t>
            </w:r>
            <w:r w:rsidR="007C0AEE" w:rsidRPr="007C0AEE">
              <w:rPr>
                <w:bCs/>
                <w:i/>
                <w:sz w:val="28"/>
                <w:szCs w:val="28"/>
              </w:rPr>
              <w:t>;</w:t>
            </w:r>
          </w:p>
          <w:p w:rsidR="007C0AEE" w:rsidRPr="007C0AEE" w:rsidRDefault="007C0AEE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выполнения письменных заданий;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гармонично сочетать цвета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выполнения самостоятельной работы;</w:t>
            </w:r>
          </w:p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5 </w:t>
            </w:r>
          </w:p>
          <w:p w:rsidR="004D39B7" w:rsidRPr="007C0AEE" w:rsidRDefault="004D39B7" w:rsidP="004D39B7">
            <w:pPr>
              <w:rPr>
                <w:bCs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 xml:space="preserve"> «Рисование цветового круга»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6 </w:t>
            </w:r>
          </w:p>
          <w:p w:rsidR="00F61B2D" w:rsidRPr="007C0AEE" w:rsidRDefault="004D39B7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>«Рисование ахроматической и хроматической гаммы цветов»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AF0132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уметь строить отдельные детали одежды с использованием приемов геометрического черчения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8 </w:t>
            </w:r>
          </w:p>
          <w:p w:rsidR="004D39B7" w:rsidRPr="007C0AEE" w:rsidRDefault="004D39B7" w:rsidP="004D39B7">
            <w:pPr>
              <w:rPr>
                <w:bCs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>«Построение деталей поясной одежды»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9 </w:t>
            </w:r>
          </w:p>
          <w:p w:rsidR="004D39B7" w:rsidRPr="007C0AEE" w:rsidRDefault="004D39B7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>«Построение плечевой одежды»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строить фигуры по схеме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AEE" w:rsidRPr="007C0AEE" w:rsidRDefault="007C0AEE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проведения фронтального  опроса;</w:t>
            </w:r>
          </w:p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7 </w:t>
            </w:r>
          </w:p>
          <w:p w:rsidR="00F61B2D" w:rsidRPr="007C0AEE" w:rsidRDefault="004D39B7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>«</w:t>
            </w:r>
            <w:r w:rsidRPr="007C0AEE">
              <w:rPr>
                <w:bCs/>
                <w:sz w:val="28"/>
                <w:szCs w:val="28"/>
              </w:rPr>
              <w:t>Построение фигуры по  пропорциональной схеме»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строить силуэтные формы костюма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2D" w:rsidRPr="007C0AEE" w:rsidRDefault="007C0AEE" w:rsidP="004D39B7">
            <w:pPr>
              <w:rPr>
                <w:bCs/>
                <w:i/>
                <w:color w:val="000000"/>
                <w:sz w:val="28"/>
                <w:szCs w:val="28"/>
                <w:highlight w:val="red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проведения фронтального  опроса.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выполнения письменных заданий;</w:t>
            </w:r>
          </w:p>
          <w:p w:rsidR="00F61B2D" w:rsidRPr="007C0AEE" w:rsidRDefault="00F61B2D" w:rsidP="00F61B2D">
            <w:pPr>
              <w:rPr>
                <w:bCs/>
                <w:i/>
                <w:color w:val="000000"/>
                <w:sz w:val="28"/>
                <w:szCs w:val="28"/>
                <w:highlight w:val="red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выполнения самостоятельной работы.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ind w:firstLine="284"/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геометрические композиции в одежде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lastRenderedPageBreak/>
              <w:t>орнаментальные композиции ткани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AEE" w:rsidRPr="007C0AEE" w:rsidRDefault="007C0AEE" w:rsidP="007C0AEE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проведения  устного  опроса;</w:t>
            </w:r>
          </w:p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>Практические занятия № 3</w:t>
            </w:r>
          </w:p>
          <w:p w:rsidR="00F61B2D" w:rsidRPr="007C0AEE" w:rsidRDefault="004D39B7" w:rsidP="00F61B2D">
            <w:pPr>
              <w:rPr>
                <w:bCs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>«Рисование геометрического орнамента»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>Практические занятия № 4</w:t>
            </w:r>
          </w:p>
          <w:p w:rsidR="004D39B7" w:rsidRPr="007C0AEE" w:rsidRDefault="004D39B7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>«Рисование растительного орнамента»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7C0AEE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цвет в художественном проектировании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индивидуального опроса;</w:t>
            </w:r>
          </w:p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5 </w:t>
            </w:r>
          </w:p>
          <w:p w:rsidR="004D39B7" w:rsidRPr="007C0AEE" w:rsidRDefault="004D39B7" w:rsidP="004D39B7">
            <w:pPr>
              <w:rPr>
                <w:bCs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 xml:space="preserve"> «Рисование цветового круга»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6 </w:t>
            </w:r>
          </w:p>
          <w:p w:rsidR="00F61B2D" w:rsidRPr="007C0AEE" w:rsidRDefault="004D39B7" w:rsidP="007C0AEE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sz w:val="28"/>
                <w:szCs w:val="28"/>
              </w:rPr>
              <w:t>«Рисование ахроматической и хроматической гаммы цветов»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вычерчивание деталей одежды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AEE" w:rsidRPr="007C0AEE" w:rsidRDefault="007C0AEE" w:rsidP="007C0AEE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-оценка проведения  устного  опроса;</w:t>
            </w:r>
          </w:p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>Практические занятия № 10</w:t>
            </w:r>
          </w:p>
          <w:p w:rsidR="00F61B2D" w:rsidRPr="007C0AEE" w:rsidRDefault="004D39B7" w:rsidP="00F61B2D">
            <w:pPr>
              <w:rPr>
                <w:bCs/>
                <w:i/>
                <w:color w:val="000000"/>
                <w:sz w:val="28"/>
                <w:szCs w:val="28"/>
                <w:highlight w:val="red"/>
              </w:rPr>
            </w:pPr>
            <w:r w:rsidRPr="007C0AEE">
              <w:rPr>
                <w:bCs/>
                <w:sz w:val="28"/>
                <w:szCs w:val="28"/>
              </w:rPr>
              <w:t>«Выполнение рисунков моделей одежды на фигуре»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построение фигуры по схемам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-оценка проведения  устного  опроса;</w:t>
            </w:r>
          </w:p>
          <w:p w:rsidR="004D39B7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результатов выполнения:</w:t>
            </w:r>
          </w:p>
          <w:p w:rsidR="004D39B7" w:rsidRPr="007C0AEE" w:rsidRDefault="004D39B7" w:rsidP="004D39B7">
            <w:pPr>
              <w:rPr>
                <w:b/>
                <w:bCs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 xml:space="preserve">Практические занятия № 7 </w:t>
            </w:r>
          </w:p>
          <w:p w:rsidR="00F61B2D" w:rsidRPr="007C0AEE" w:rsidRDefault="004D39B7" w:rsidP="004D39B7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/>
                <w:bCs/>
                <w:sz w:val="28"/>
                <w:szCs w:val="28"/>
              </w:rPr>
              <w:t>«</w:t>
            </w:r>
            <w:r w:rsidRPr="007C0AEE">
              <w:rPr>
                <w:bCs/>
                <w:sz w:val="28"/>
                <w:szCs w:val="28"/>
              </w:rPr>
              <w:t>Построение фигуры по  пропорциональной схеме»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7C0AEE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детали одежды в художественном проектировании изделий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-оценка проведения  устного  опроса;</w:t>
            </w:r>
          </w:p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выполнения самостоятельной работы.</w:t>
            </w:r>
          </w:p>
        </w:tc>
      </w:tr>
      <w:tr w:rsidR="00F61B2D" w:rsidRPr="007C0AEE" w:rsidTr="00F61B2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jc w:val="both"/>
              <w:rPr>
                <w:bCs/>
                <w:i/>
                <w:sz w:val="28"/>
                <w:szCs w:val="28"/>
              </w:rPr>
            </w:pPr>
            <w:r w:rsidRPr="007C0AEE">
              <w:rPr>
                <w:sz w:val="28"/>
                <w:szCs w:val="28"/>
              </w:rPr>
              <w:t>силуэтные формы костюма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выполнения тестовых  заданий;</w:t>
            </w:r>
          </w:p>
          <w:p w:rsidR="00F61B2D" w:rsidRPr="007C0AEE" w:rsidRDefault="00F61B2D" w:rsidP="00F61B2D">
            <w:pPr>
              <w:rPr>
                <w:bCs/>
                <w:i/>
                <w:sz w:val="28"/>
                <w:szCs w:val="28"/>
              </w:rPr>
            </w:pPr>
            <w:r w:rsidRPr="007C0AEE">
              <w:rPr>
                <w:bCs/>
                <w:i/>
                <w:sz w:val="28"/>
                <w:szCs w:val="28"/>
              </w:rPr>
              <w:t>- оценка проведения фронтального  опроса.</w:t>
            </w:r>
          </w:p>
        </w:tc>
      </w:tr>
    </w:tbl>
    <w:p w:rsidR="00863EA8" w:rsidRPr="007C0AEE" w:rsidRDefault="00863EA8" w:rsidP="00450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color w:val="FF0000"/>
          <w:sz w:val="28"/>
          <w:szCs w:val="28"/>
        </w:rPr>
      </w:pPr>
      <w:r w:rsidRPr="007C0AEE">
        <w:rPr>
          <w:bCs/>
          <w:color w:val="FF0000"/>
          <w:sz w:val="28"/>
          <w:szCs w:val="28"/>
        </w:rPr>
        <w:t xml:space="preserve">        </w:t>
      </w:r>
    </w:p>
    <w:p w:rsidR="005C6F26" w:rsidRPr="007C0AEE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sectPr w:rsidR="000008DB" w:rsidSect="007C0AEE">
      <w:pgSz w:w="11906" w:h="16838"/>
      <w:pgMar w:top="709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1E" w:rsidRDefault="00A4231E" w:rsidP="007A032B">
      <w:r>
        <w:separator/>
      </w:r>
    </w:p>
  </w:endnote>
  <w:endnote w:type="continuationSeparator" w:id="1">
    <w:p w:rsidR="00A4231E" w:rsidRDefault="00A4231E" w:rsidP="007A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B2D" w:rsidRDefault="00873B00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61B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1B2D" w:rsidRDefault="00F61B2D" w:rsidP="005F4B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B2D" w:rsidRDefault="00873B00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61B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6AA4">
      <w:rPr>
        <w:rStyle w:val="a5"/>
        <w:noProof/>
      </w:rPr>
      <w:t>6</w:t>
    </w:r>
    <w:r>
      <w:rPr>
        <w:rStyle w:val="a5"/>
      </w:rPr>
      <w:fldChar w:fldCharType="end"/>
    </w:r>
  </w:p>
  <w:p w:rsidR="00F61B2D" w:rsidRDefault="00F61B2D" w:rsidP="005F4B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1E" w:rsidRDefault="00A4231E" w:rsidP="007A032B">
      <w:r>
        <w:separator/>
      </w:r>
    </w:p>
  </w:footnote>
  <w:footnote w:type="continuationSeparator" w:id="1">
    <w:p w:rsidR="00A4231E" w:rsidRDefault="00A4231E" w:rsidP="007A0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71B30"/>
    <w:multiLevelType w:val="hybridMultilevel"/>
    <w:tmpl w:val="0734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D0CF8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9617CE9"/>
    <w:multiLevelType w:val="hybridMultilevel"/>
    <w:tmpl w:val="A148B162"/>
    <w:lvl w:ilvl="0" w:tplc="AF7EF4E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10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71CF0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0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4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A8"/>
    <w:rsid w:val="000003AB"/>
    <w:rsid w:val="000008DB"/>
    <w:rsid w:val="000218E5"/>
    <w:rsid w:val="00033928"/>
    <w:rsid w:val="00041A99"/>
    <w:rsid w:val="00044E15"/>
    <w:rsid w:val="0005118B"/>
    <w:rsid w:val="00081AFF"/>
    <w:rsid w:val="000A1314"/>
    <w:rsid w:val="000A29FD"/>
    <w:rsid w:val="000B31E5"/>
    <w:rsid w:val="000B78C2"/>
    <w:rsid w:val="000C3680"/>
    <w:rsid w:val="000E6CD9"/>
    <w:rsid w:val="000F229A"/>
    <w:rsid w:val="00154DED"/>
    <w:rsid w:val="001906C5"/>
    <w:rsid w:val="001D36EE"/>
    <w:rsid w:val="001E02FB"/>
    <w:rsid w:val="001E7A43"/>
    <w:rsid w:val="00207DEA"/>
    <w:rsid w:val="00213C36"/>
    <w:rsid w:val="00230508"/>
    <w:rsid w:val="002442FC"/>
    <w:rsid w:val="00266CDD"/>
    <w:rsid w:val="00284837"/>
    <w:rsid w:val="002A7371"/>
    <w:rsid w:val="002B1030"/>
    <w:rsid w:val="002C76D7"/>
    <w:rsid w:val="002D4E1B"/>
    <w:rsid w:val="002D7BEF"/>
    <w:rsid w:val="002E597D"/>
    <w:rsid w:val="003250C7"/>
    <w:rsid w:val="00331BCD"/>
    <w:rsid w:val="00343FAB"/>
    <w:rsid w:val="00371948"/>
    <w:rsid w:val="00376287"/>
    <w:rsid w:val="00390186"/>
    <w:rsid w:val="003903F4"/>
    <w:rsid w:val="003B440B"/>
    <w:rsid w:val="003D55C5"/>
    <w:rsid w:val="00404CDD"/>
    <w:rsid w:val="00405666"/>
    <w:rsid w:val="00420D17"/>
    <w:rsid w:val="00430926"/>
    <w:rsid w:val="00430A7B"/>
    <w:rsid w:val="0045038F"/>
    <w:rsid w:val="00451AF3"/>
    <w:rsid w:val="00463CA1"/>
    <w:rsid w:val="00466ED1"/>
    <w:rsid w:val="00486DBE"/>
    <w:rsid w:val="004D39B7"/>
    <w:rsid w:val="004F53BE"/>
    <w:rsid w:val="00522E35"/>
    <w:rsid w:val="00527127"/>
    <w:rsid w:val="00532A6B"/>
    <w:rsid w:val="00576F44"/>
    <w:rsid w:val="005903A4"/>
    <w:rsid w:val="00590950"/>
    <w:rsid w:val="005B6AA4"/>
    <w:rsid w:val="005C6F26"/>
    <w:rsid w:val="005F0757"/>
    <w:rsid w:val="005F311F"/>
    <w:rsid w:val="005F4BFA"/>
    <w:rsid w:val="00625CDA"/>
    <w:rsid w:val="00636966"/>
    <w:rsid w:val="006418E2"/>
    <w:rsid w:val="0066782E"/>
    <w:rsid w:val="00747570"/>
    <w:rsid w:val="0076387D"/>
    <w:rsid w:val="00792D11"/>
    <w:rsid w:val="007A032B"/>
    <w:rsid w:val="007B4A3D"/>
    <w:rsid w:val="007B63F4"/>
    <w:rsid w:val="007C0AEE"/>
    <w:rsid w:val="0082201F"/>
    <w:rsid w:val="008414C5"/>
    <w:rsid w:val="00863EA8"/>
    <w:rsid w:val="008716B7"/>
    <w:rsid w:val="00873B00"/>
    <w:rsid w:val="008B664B"/>
    <w:rsid w:val="008C03BF"/>
    <w:rsid w:val="009330EA"/>
    <w:rsid w:val="00950614"/>
    <w:rsid w:val="00952092"/>
    <w:rsid w:val="00961712"/>
    <w:rsid w:val="00975C3C"/>
    <w:rsid w:val="00995864"/>
    <w:rsid w:val="009A058D"/>
    <w:rsid w:val="009B089B"/>
    <w:rsid w:val="009E1D30"/>
    <w:rsid w:val="00A03430"/>
    <w:rsid w:val="00A12DB9"/>
    <w:rsid w:val="00A15313"/>
    <w:rsid w:val="00A15F1B"/>
    <w:rsid w:val="00A2147F"/>
    <w:rsid w:val="00A401DF"/>
    <w:rsid w:val="00A4231E"/>
    <w:rsid w:val="00A43E55"/>
    <w:rsid w:val="00A53322"/>
    <w:rsid w:val="00A66134"/>
    <w:rsid w:val="00A766B5"/>
    <w:rsid w:val="00AD16CF"/>
    <w:rsid w:val="00AF0132"/>
    <w:rsid w:val="00AF78CA"/>
    <w:rsid w:val="00B10F21"/>
    <w:rsid w:val="00B27299"/>
    <w:rsid w:val="00B57D2C"/>
    <w:rsid w:val="00B83964"/>
    <w:rsid w:val="00B854AA"/>
    <w:rsid w:val="00B92A28"/>
    <w:rsid w:val="00B94BA6"/>
    <w:rsid w:val="00BA05B0"/>
    <w:rsid w:val="00BA1427"/>
    <w:rsid w:val="00BA7517"/>
    <w:rsid w:val="00BC27C4"/>
    <w:rsid w:val="00C12749"/>
    <w:rsid w:val="00C608AA"/>
    <w:rsid w:val="00C622C5"/>
    <w:rsid w:val="00CB1553"/>
    <w:rsid w:val="00CD028B"/>
    <w:rsid w:val="00D02323"/>
    <w:rsid w:val="00D079C1"/>
    <w:rsid w:val="00D42980"/>
    <w:rsid w:val="00D461B1"/>
    <w:rsid w:val="00D971CB"/>
    <w:rsid w:val="00DB7A9D"/>
    <w:rsid w:val="00DF2D31"/>
    <w:rsid w:val="00E02FE8"/>
    <w:rsid w:val="00E32716"/>
    <w:rsid w:val="00E61FF2"/>
    <w:rsid w:val="00E7274D"/>
    <w:rsid w:val="00E871A9"/>
    <w:rsid w:val="00EB545E"/>
    <w:rsid w:val="00ED4C65"/>
    <w:rsid w:val="00F0107D"/>
    <w:rsid w:val="00F03606"/>
    <w:rsid w:val="00F3225F"/>
    <w:rsid w:val="00F61B2D"/>
    <w:rsid w:val="00F91EF6"/>
    <w:rsid w:val="00F9438A"/>
    <w:rsid w:val="00FD08B9"/>
    <w:rsid w:val="00FD5728"/>
    <w:rsid w:val="00FD7209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Emphasis"/>
    <w:basedOn w:val="a0"/>
    <w:qFormat/>
    <w:rsid w:val="00420D17"/>
    <w:rPr>
      <w:i/>
      <w:iCs/>
    </w:rPr>
  </w:style>
  <w:style w:type="character" w:styleId="a8">
    <w:name w:val="Hyperlink"/>
    <w:basedOn w:val="a0"/>
    <w:unhideWhenUsed/>
    <w:rsid w:val="00430A7B"/>
    <w:rPr>
      <w:color w:val="0000FF" w:themeColor="hyperlink"/>
      <w:u w:val="single"/>
    </w:rPr>
  </w:style>
  <w:style w:type="paragraph" w:styleId="a9">
    <w:name w:val="header"/>
    <w:basedOn w:val="a"/>
    <w:link w:val="aa"/>
    <w:rsid w:val="007C0A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C0A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5D13-C724-49AE-A651-575EE9BAB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30</cp:revision>
  <cp:lastPrinted>2017-12-04T14:06:00Z</cp:lastPrinted>
  <dcterms:created xsi:type="dcterms:W3CDTF">2017-12-04T06:39:00Z</dcterms:created>
  <dcterms:modified xsi:type="dcterms:W3CDTF">2021-12-22T12:34:00Z</dcterms:modified>
</cp:coreProperties>
</file>